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C9" w:rsidRPr="00F82D8B" w:rsidRDefault="008F61CF" w:rsidP="00865C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WZÓR </w:t>
      </w:r>
      <w:r w:rsidR="007859D6" w:rsidRPr="00F82D8B">
        <w:rPr>
          <w:rFonts w:ascii="Arial" w:hAnsi="Arial" w:cs="Arial"/>
          <w:b/>
          <w:sz w:val="20"/>
          <w:szCs w:val="20"/>
        </w:rPr>
        <w:t>UMOW</w:t>
      </w:r>
      <w:r w:rsidRPr="00F82D8B">
        <w:rPr>
          <w:rFonts w:ascii="Arial" w:hAnsi="Arial" w:cs="Arial"/>
          <w:b/>
          <w:sz w:val="20"/>
          <w:szCs w:val="20"/>
        </w:rPr>
        <w:t>Y</w:t>
      </w:r>
    </w:p>
    <w:p w:rsidR="007859D6" w:rsidRPr="00F82D8B" w:rsidRDefault="007859D6" w:rsidP="00865C6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>[</w:t>
      </w:r>
      <w:r w:rsidRPr="00F82D8B">
        <w:rPr>
          <w:rFonts w:ascii="Arial" w:hAnsi="Arial" w:cs="Arial"/>
          <w:i/>
          <w:sz w:val="20"/>
          <w:szCs w:val="20"/>
        </w:rPr>
        <w:t>istotne postanowienia umowy</w:t>
      </w:r>
      <w:r w:rsidRPr="00F82D8B">
        <w:rPr>
          <w:rFonts w:ascii="Arial" w:hAnsi="Arial" w:cs="Arial"/>
          <w:b/>
          <w:i/>
          <w:sz w:val="20"/>
          <w:szCs w:val="20"/>
        </w:rPr>
        <w:t>]</w:t>
      </w:r>
    </w:p>
    <w:p w:rsidR="00096240" w:rsidRPr="00F82D8B" w:rsidRDefault="00096240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zawarta w dniu …………………….. w Krakowie pomiędzy:</w:t>
      </w:r>
    </w:p>
    <w:p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Polskim Wydawnictwem Muzycznym</w:t>
      </w:r>
      <w:r w:rsidRPr="00F82D8B">
        <w:rPr>
          <w:rFonts w:ascii="Arial" w:hAnsi="Arial" w:cs="Arial"/>
          <w:sz w:val="20"/>
          <w:szCs w:val="20"/>
        </w:rPr>
        <w:t xml:space="preserve">  z siedzibą w Krakowie przy al. Krasińskiego 11a, 31-111 Kraków, państwową instytucją kultury wpisaną do rejestru instytucji kultury prowadzonego przez Ministra Kultury i Dziedzictwa Narodowego  pod nr RIK 92/2016, NIP: 676-250-22-46, REGON 363717113, w imieniu i na rzecz którego działają: </w:t>
      </w:r>
    </w:p>
    <w:p w:rsidR="00614D2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Daniel Cichy – Dyrektor - Redaktor Naczelny, </w:t>
      </w:r>
    </w:p>
    <w:p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Agata Gołębiowska – Zastępca Dyrektora ds. Ekonomicznych - Główny Księgowy,</w:t>
      </w:r>
    </w:p>
    <w:p w:rsidR="00D925C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zwanym  dalej „Zamawiającym”</w:t>
      </w:r>
    </w:p>
    <w:p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Zamawiający i Wykonawca zwani są </w:t>
      </w:r>
      <w:r w:rsidR="0059530A" w:rsidRPr="00F82D8B">
        <w:rPr>
          <w:rFonts w:ascii="Arial" w:hAnsi="Arial" w:cs="Arial"/>
          <w:sz w:val="20"/>
          <w:szCs w:val="20"/>
        </w:rPr>
        <w:t>także „</w:t>
      </w:r>
      <w:r w:rsidR="0059530A" w:rsidRPr="00F82D8B">
        <w:rPr>
          <w:rFonts w:ascii="Arial" w:hAnsi="Arial" w:cs="Arial"/>
          <w:b/>
          <w:sz w:val="20"/>
          <w:szCs w:val="20"/>
        </w:rPr>
        <w:t>Stroną</w:t>
      </w:r>
      <w:r w:rsidR="0059530A" w:rsidRPr="00F82D8B">
        <w:rPr>
          <w:rFonts w:ascii="Arial" w:hAnsi="Arial" w:cs="Arial"/>
          <w:sz w:val="20"/>
          <w:szCs w:val="20"/>
        </w:rPr>
        <w:t>” lub „</w:t>
      </w:r>
      <w:r w:rsidR="0059530A" w:rsidRPr="00F82D8B">
        <w:rPr>
          <w:rFonts w:ascii="Arial" w:hAnsi="Arial" w:cs="Arial"/>
          <w:b/>
          <w:sz w:val="20"/>
          <w:szCs w:val="20"/>
        </w:rPr>
        <w:t>Stronami</w:t>
      </w:r>
      <w:r w:rsidR="0059530A" w:rsidRPr="00F82D8B">
        <w:rPr>
          <w:rFonts w:ascii="Arial" w:hAnsi="Arial" w:cs="Arial"/>
          <w:sz w:val="20"/>
          <w:szCs w:val="20"/>
        </w:rPr>
        <w:t>”</w:t>
      </w:r>
    </w:p>
    <w:p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</w:t>
      </w:r>
    </w:p>
    <w:p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D29" w:rsidRPr="00F82D8B" w:rsidRDefault="00614D29" w:rsidP="00614D29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</w:t>
      </w:r>
      <w:r w:rsidRPr="00F82D8B">
        <w:rPr>
          <w:rFonts w:ascii="Arial" w:hAnsi="Arial" w:cs="Arial"/>
          <w:sz w:val="20"/>
          <w:szCs w:val="20"/>
        </w:rPr>
        <w:t> 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</w:t>
      </w:r>
    </w:p>
    <w:p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zwaną/zwanym dalej „</w:t>
      </w:r>
      <w:r w:rsidRPr="00F82D8B">
        <w:rPr>
          <w:rFonts w:ascii="Arial" w:hAnsi="Arial" w:cs="Arial"/>
          <w:b/>
          <w:bCs/>
          <w:sz w:val="20"/>
          <w:szCs w:val="20"/>
        </w:rPr>
        <w:t>Wykonawcą</w:t>
      </w:r>
      <w:r w:rsidRPr="00F82D8B">
        <w:rPr>
          <w:rFonts w:ascii="Arial" w:hAnsi="Arial" w:cs="Arial"/>
          <w:sz w:val="20"/>
          <w:szCs w:val="20"/>
        </w:rPr>
        <w:t>”.</w:t>
      </w:r>
    </w:p>
    <w:p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235" w:rsidRPr="009B4D60" w:rsidRDefault="00DA6235" w:rsidP="009B4D60">
      <w:pPr>
        <w:tabs>
          <w:tab w:val="left" w:pos="3969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B4D60">
        <w:rPr>
          <w:rFonts w:ascii="Arial" w:hAnsi="Arial" w:cs="Arial"/>
          <w:i/>
          <w:iCs/>
          <w:sz w:val="20"/>
          <w:szCs w:val="20"/>
        </w:rPr>
        <w:t xml:space="preserve">W związku z wyborem oferty Wykonawcy na część/części* numer …….  w postępowaniu prowadzonym w trybie przetargu nieograniczonego zgodnie z przepisami ustawy z dnia 29 stycznia 2004 roku Prawo zamówień publicznych (Dz. U. 2019 poz.1843), zatytułowanym </w:t>
      </w:r>
      <w:bookmarkStart w:id="0" w:name="_Hlk3273969"/>
      <w:bookmarkStart w:id="1" w:name="_Hlk25321322"/>
      <w:r w:rsidR="009B4D60" w:rsidRPr="009B4D60">
        <w:rPr>
          <w:rFonts w:ascii="Arial" w:hAnsi="Arial" w:cs="Arial"/>
          <w:b/>
          <w:bCs/>
          <w:sz w:val="20"/>
          <w:szCs w:val="20"/>
        </w:rPr>
        <w:t xml:space="preserve">„Zakup </w:t>
      </w:r>
      <w:bookmarkEnd w:id="0"/>
      <w:r w:rsidR="009B4D60" w:rsidRPr="009B4D60">
        <w:rPr>
          <w:rFonts w:ascii="Arial" w:hAnsi="Arial" w:cs="Arial"/>
          <w:b/>
          <w:bCs/>
          <w:i/>
          <w:sz w:val="20"/>
          <w:szCs w:val="20"/>
        </w:rPr>
        <w:t>komputerów przenośnych, stacji roboczej i komputerów 2 w 1 (All in One)</w:t>
      </w:r>
      <w:bookmarkEnd w:id="1"/>
      <w:r w:rsidR="009B4D60">
        <w:rPr>
          <w:rFonts w:ascii="Arial" w:hAnsi="Arial" w:cs="Arial"/>
          <w:b/>
          <w:i/>
          <w:sz w:val="20"/>
          <w:szCs w:val="20"/>
        </w:rPr>
        <w:t xml:space="preserve"> </w:t>
      </w:r>
      <w:r w:rsidRPr="009B4D60">
        <w:rPr>
          <w:rFonts w:ascii="Arial" w:hAnsi="Arial" w:cs="Arial"/>
          <w:b/>
          <w:i/>
          <w:iCs/>
          <w:sz w:val="20"/>
          <w:szCs w:val="20"/>
        </w:rPr>
        <w:t>w Polskim Wydawnictwie Muzycznym”,</w:t>
      </w:r>
      <w:r w:rsidRPr="009B4D60">
        <w:rPr>
          <w:rFonts w:ascii="Arial" w:hAnsi="Arial" w:cs="Arial"/>
          <w:i/>
          <w:iCs/>
          <w:sz w:val="20"/>
          <w:szCs w:val="20"/>
        </w:rPr>
        <w:t xml:space="preserve"> znak sprawy: </w:t>
      </w:r>
      <w:r w:rsidR="00AF29D3" w:rsidRPr="00AF29D3">
        <w:rPr>
          <w:rFonts w:ascii="Arial" w:hAnsi="Arial" w:cs="Arial"/>
          <w:i/>
          <w:iCs/>
          <w:sz w:val="20"/>
          <w:szCs w:val="20"/>
        </w:rPr>
        <w:t>ZZP.261.13.2020</w:t>
      </w:r>
      <w:r w:rsidR="00AF29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D60">
        <w:rPr>
          <w:rFonts w:ascii="Arial" w:hAnsi="Arial" w:cs="Arial"/>
          <w:i/>
          <w:iCs/>
          <w:sz w:val="20"/>
          <w:szCs w:val="20"/>
        </w:rPr>
        <w:t>została zawarta umowa następującej treści:</w:t>
      </w:r>
    </w:p>
    <w:p w:rsidR="00D925C9" w:rsidRPr="00F82D8B" w:rsidRDefault="00D925C9" w:rsidP="00D925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9D6" w:rsidRPr="00F82D8B" w:rsidRDefault="007859D6" w:rsidP="007859D6">
      <w:pPr>
        <w:spacing w:before="240" w:after="6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PRZEDMIOT UMOWY </w:t>
      </w:r>
    </w:p>
    <w:p w:rsidR="007859D6" w:rsidRPr="00F82D8B" w:rsidRDefault="007859D6" w:rsidP="007859D6">
      <w:pPr>
        <w:spacing w:after="6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§ 1</w:t>
      </w:r>
    </w:p>
    <w:p w:rsidR="00ED7D94" w:rsidRPr="00CC0D45" w:rsidRDefault="00B86F22" w:rsidP="00ED7D9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Przedmiotem umowy jest </w:t>
      </w:r>
      <w:r w:rsidR="00C344FC" w:rsidRPr="00CC0D45">
        <w:rPr>
          <w:rFonts w:ascii="Arial" w:hAnsi="Arial" w:cs="Arial"/>
          <w:sz w:val="20"/>
          <w:szCs w:val="20"/>
        </w:rPr>
        <w:t>dostawa</w:t>
      </w:r>
      <w:r w:rsidR="00ED7D94" w:rsidRPr="00CC0D45">
        <w:rPr>
          <w:rFonts w:ascii="Arial" w:hAnsi="Arial" w:cs="Arial"/>
          <w:sz w:val="20"/>
          <w:szCs w:val="20"/>
        </w:rPr>
        <w:t xml:space="preserve"> sprzętu w Polskim Wydawnictwie Muzycznym</w:t>
      </w:r>
      <w:r w:rsidR="00CC0D45">
        <w:rPr>
          <w:rFonts w:ascii="Arial" w:hAnsi="Arial" w:cs="Arial"/>
          <w:sz w:val="20"/>
          <w:szCs w:val="20"/>
        </w:rPr>
        <w:t xml:space="preserve"> </w:t>
      </w:r>
      <w:r w:rsidR="00ED7D94" w:rsidRPr="00CC0D45">
        <w:rPr>
          <w:rFonts w:ascii="Arial" w:hAnsi="Arial" w:cs="Arial"/>
          <w:sz w:val="20"/>
          <w:szCs w:val="20"/>
        </w:rPr>
        <w:t>obejmująca:</w:t>
      </w:r>
    </w:p>
    <w:p w:rsidR="00CC0D45" w:rsidRPr="00CC0D45" w:rsidRDefault="00ED7D94" w:rsidP="00CC0D45">
      <w:pPr>
        <w:widowControl w:val="0"/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CC0D45">
        <w:rPr>
          <w:rFonts w:ascii="Arial" w:hAnsi="Arial" w:cs="Arial"/>
          <w:i/>
          <w:iCs/>
          <w:sz w:val="20"/>
          <w:szCs w:val="20"/>
        </w:rPr>
        <w:t xml:space="preserve">1. </w:t>
      </w:r>
      <w:bookmarkStart w:id="2" w:name="_Hlk3544811"/>
      <w:r w:rsidR="00CC0D45" w:rsidRPr="00CC0D45">
        <w:rPr>
          <w:rFonts w:ascii="Arial" w:hAnsi="Arial" w:cs="Arial"/>
          <w:sz w:val="18"/>
          <w:szCs w:val="18"/>
        </w:rPr>
        <w:t>Zadanie nr 1: Zakup komputerów przenośnych</w:t>
      </w:r>
      <w:r w:rsidR="00103AFE">
        <w:rPr>
          <w:rFonts w:ascii="Arial" w:hAnsi="Arial" w:cs="Arial"/>
          <w:sz w:val="18"/>
          <w:szCs w:val="18"/>
        </w:rPr>
        <w:t>*</w:t>
      </w:r>
    </w:p>
    <w:p w:rsidR="00CC0D45" w:rsidRPr="00CC0D45" w:rsidRDefault="00CC0D45" w:rsidP="00CC0D45">
      <w:pPr>
        <w:widowControl w:val="0"/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CC0D45">
        <w:rPr>
          <w:rFonts w:ascii="Arial" w:hAnsi="Arial" w:cs="Arial"/>
          <w:sz w:val="18"/>
          <w:szCs w:val="18"/>
        </w:rPr>
        <w:t>2. Zadanie nr 2: Zakup stacji roboczej</w:t>
      </w:r>
      <w:r w:rsidR="00103AFE">
        <w:rPr>
          <w:rFonts w:ascii="Arial" w:hAnsi="Arial" w:cs="Arial"/>
          <w:sz w:val="18"/>
          <w:szCs w:val="18"/>
        </w:rPr>
        <w:t>*</w:t>
      </w:r>
    </w:p>
    <w:p w:rsidR="00CC0D45" w:rsidRPr="00CC0D45" w:rsidRDefault="00CC0D45" w:rsidP="00CC0D45">
      <w:pPr>
        <w:widowControl w:val="0"/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CC0D45">
        <w:rPr>
          <w:rFonts w:ascii="Arial" w:hAnsi="Arial" w:cs="Arial"/>
          <w:sz w:val="18"/>
          <w:szCs w:val="18"/>
        </w:rPr>
        <w:t>3. Zadanie nr 3: Zakup komputerów 2 w 1 (All in One)</w:t>
      </w:r>
      <w:r w:rsidR="00103AFE">
        <w:rPr>
          <w:rFonts w:ascii="Arial" w:hAnsi="Arial" w:cs="Arial"/>
          <w:sz w:val="18"/>
          <w:szCs w:val="18"/>
        </w:rPr>
        <w:t>*</w:t>
      </w:r>
    </w:p>
    <w:bookmarkEnd w:id="2"/>
    <w:p w:rsidR="00C31498" w:rsidRPr="00CC0D45" w:rsidRDefault="00ED7D94" w:rsidP="00CC0D4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>z</w:t>
      </w:r>
      <w:r w:rsidR="00B86F22" w:rsidRPr="00CC0D45">
        <w:rPr>
          <w:rFonts w:ascii="Arial" w:hAnsi="Arial" w:cs="Arial"/>
          <w:sz w:val="20"/>
          <w:szCs w:val="20"/>
        </w:rPr>
        <w:t>wan</w:t>
      </w:r>
      <w:r w:rsidRPr="00CC0D45">
        <w:rPr>
          <w:rFonts w:ascii="Arial" w:hAnsi="Arial" w:cs="Arial"/>
          <w:sz w:val="20"/>
          <w:szCs w:val="20"/>
        </w:rPr>
        <w:t xml:space="preserve">y </w:t>
      </w:r>
      <w:r w:rsidR="00C31498" w:rsidRPr="00CC0D45">
        <w:rPr>
          <w:rFonts w:ascii="Arial" w:hAnsi="Arial" w:cs="Arial"/>
          <w:sz w:val="20"/>
          <w:szCs w:val="20"/>
        </w:rPr>
        <w:t>dalej „</w:t>
      </w:r>
      <w:r w:rsidR="0059530A" w:rsidRPr="00CC0D45">
        <w:rPr>
          <w:rFonts w:ascii="Arial" w:hAnsi="Arial" w:cs="Arial"/>
          <w:sz w:val="20"/>
          <w:szCs w:val="20"/>
        </w:rPr>
        <w:t>przedmiotem umowy</w:t>
      </w:r>
      <w:r w:rsidR="00C31498" w:rsidRPr="00CC0D45">
        <w:rPr>
          <w:rFonts w:ascii="Arial" w:hAnsi="Arial" w:cs="Arial"/>
          <w:sz w:val="20"/>
          <w:szCs w:val="20"/>
        </w:rPr>
        <w:t>”</w:t>
      </w:r>
      <w:r w:rsidR="00B86F22" w:rsidRPr="00CC0D45">
        <w:rPr>
          <w:rFonts w:ascii="Arial" w:hAnsi="Arial" w:cs="Arial"/>
          <w:sz w:val="20"/>
          <w:szCs w:val="20"/>
        </w:rPr>
        <w:t>.</w:t>
      </w:r>
    </w:p>
    <w:p w:rsidR="00677326" w:rsidRPr="008C2E9F" w:rsidRDefault="00B86F22" w:rsidP="0067732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S</w:t>
      </w:r>
      <w:r w:rsidR="0059530A" w:rsidRPr="00F82D8B">
        <w:rPr>
          <w:rFonts w:ascii="Arial" w:hAnsi="Arial" w:cs="Arial"/>
          <w:sz w:val="20"/>
          <w:szCs w:val="20"/>
        </w:rPr>
        <w:t>zczegółowe informacje dotyczące przedmiotu umowy</w:t>
      </w:r>
      <w:r w:rsidRPr="00F82D8B">
        <w:rPr>
          <w:rFonts w:ascii="Arial" w:hAnsi="Arial" w:cs="Arial"/>
          <w:sz w:val="20"/>
          <w:szCs w:val="20"/>
        </w:rPr>
        <w:t xml:space="preserve">, zawarte są w </w:t>
      </w:r>
      <w:r w:rsidRPr="00F82D8B">
        <w:rPr>
          <w:rFonts w:ascii="Arial" w:hAnsi="Arial" w:cs="Arial"/>
          <w:sz w:val="20"/>
          <w:szCs w:val="20"/>
          <w:u w:val="single"/>
        </w:rPr>
        <w:t xml:space="preserve">załączniku nr </w:t>
      </w:r>
      <w:r w:rsidR="00BE5CE4" w:rsidRPr="00F82D8B">
        <w:rPr>
          <w:rFonts w:ascii="Arial" w:hAnsi="Arial" w:cs="Arial"/>
          <w:sz w:val="20"/>
          <w:szCs w:val="20"/>
          <w:u w:val="single"/>
        </w:rPr>
        <w:t>1</w:t>
      </w:r>
      <w:r w:rsidRPr="00F82D8B">
        <w:rPr>
          <w:rFonts w:ascii="Arial" w:hAnsi="Arial" w:cs="Arial"/>
          <w:sz w:val="20"/>
          <w:szCs w:val="20"/>
          <w:u w:val="single"/>
        </w:rPr>
        <w:t xml:space="preserve"> do umowy</w:t>
      </w:r>
      <w:r w:rsidR="009E492F" w:rsidRPr="00F82D8B">
        <w:rPr>
          <w:rFonts w:ascii="Arial" w:hAnsi="Arial" w:cs="Arial"/>
          <w:i/>
          <w:iCs/>
          <w:sz w:val="20"/>
          <w:szCs w:val="20"/>
        </w:rPr>
        <w:t>(odpowiada załącznikom nr 3.1-3.3 do SIWZ)</w:t>
      </w:r>
      <w:r w:rsidR="008C2E9F">
        <w:rPr>
          <w:rFonts w:ascii="Arial" w:hAnsi="Arial" w:cs="Arial"/>
          <w:i/>
          <w:iCs/>
          <w:sz w:val="20"/>
          <w:szCs w:val="20"/>
        </w:rPr>
        <w:t>.</w:t>
      </w:r>
    </w:p>
    <w:p w:rsidR="008C2E9F" w:rsidRPr="00F82D8B" w:rsidRDefault="008C2E9F" w:rsidP="0067732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że w</w:t>
      </w:r>
      <w:r w:rsidRPr="008C2E9F">
        <w:rPr>
          <w:rFonts w:ascii="Arial" w:hAnsi="Arial" w:cs="Arial"/>
          <w:sz w:val="20"/>
          <w:szCs w:val="20"/>
        </w:rPr>
        <w:t xml:space="preserve">szystkie urządzenia </w:t>
      </w:r>
      <w:r>
        <w:rPr>
          <w:rFonts w:ascii="Arial" w:hAnsi="Arial" w:cs="Arial"/>
          <w:sz w:val="20"/>
          <w:szCs w:val="20"/>
        </w:rPr>
        <w:t xml:space="preserve"> </w:t>
      </w:r>
      <w:r w:rsidRPr="008C2E9F">
        <w:rPr>
          <w:rFonts w:ascii="Arial" w:hAnsi="Arial" w:cs="Arial"/>
          <w:sz w:val="20"/>
          <w:szCs w:val="20"/>
        </w:rPr>
        <w:t>pochodz</w:t>
      </w:r>
      <w:r>
        <w:rPr>
          <w:rFonts w:ascii="Arial" w:hAnsi="Arial" w:cs="Arial"/>
          <w:sz w:val="20"/>
          <w:szCs w:val="20"/>
        </w:rPr>
        <w:t>ą</w:t>
      </w:r>
      <w:r w:rsidRPr="008C2E9F">
        <w:rPr>
          <w:rFonts w:ascii="Arial" w:hAnsi="Arial" w:cs="Arial"/>
          <w:sz w:val="20"/>
          <w:szCs w:val="20"/>
        </w:rPr>
        <w:t xml:space="preserve"> z oficjalnego kanału dystrybucji danego producenta</w:t>
      </w:r>
      <w:r>
        <w:rPr>
          <w:rFonts w:ascii="Arial" w:hAnsi="Arial" w:cs="Arial"/>
          <w:sz w:val="20"/>
          <w:szCs w:val="20"/>
        </w:rPr>
        <w:t>, są</w:t>
      </w:r>
      <w:r w:rsidRPr="008C2E9F">
        <w:rPr>
          <w:rFonts w:ascii="Arial" w:hAnsi="Arial" w:cs="Arial"/>
          <w:sz w:val="20"/>
          <w:szCs w:val="20"/>
        </w:rPr>
        <w:t xml:space="preserve"> fabrycznie now</w:t>
      </w:r>
      <w:r>
        <w:rPr>
          <w:rFonts w:ascii="Arial" w:hAnsi="Arial" w:cs="Arial"/>
          <w:sz w:val="20"/>
          <w:szCs w:val="20"/>
        </w:rPr>
        <w:t>e</w:t>
      </w:r>
      <w:r w:rsidRPr="008C2E9F">
        <w:rPr>
          <w:rFonts w:ascii="Arial" w:hAnsi="Arial" w:cs="Arial"/>
          <w:sz w:val="20"/>
          <w:szCs w:val="20"/>
        </w:rPr>
        <w:t xml:space="preserve"> i woln</w:t>
      </w:r>
      <w:r>
        <w:rPr>
          <w:rFonts w:ascii="Arial" w:hAnsi="Arial" w:cs="Arial"/>
          <w:sz w:val="20"/>
          <w:szCs w:val="20"/>
        </w:rPr>
        <w:t>e</w:t>
      </w:r>
      <w:r w:rsidRPr="008C2E9F">
        <w:rPr>
          <w:rFonts w:ascii="Arial" w:hAnsi="Arial" w:cs="Arial"/>
          <w:sz w:val="20"/>
          <w:szCs w:val="20"/>
        </w:rPr>
        <w:t xml:space="preserve"> od wad.</w:t>
      </w:r>
    </w:p>
    <w:p w:rsidR="00677326" w:rsidRDefault="00677326" w:rsidP="00103AFE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</w:p>
    <w:p w:rsidR="00103AFE" w:rsidRPr="00103AFE" w:rsidRDefault="00103AFE" w:rsidP="00103AF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859D6" w:rsidRPr="00F82D8B" w:rsidRDefault="0059530A" w:rsidP="00EF76B4">
      <w:pPr>
        <w:spacing w:before="240"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TERMIN</w:t>
      </w:r>
    </w:p>
    <w:p w:rsidR="007859D6" w:rsidRPr="00F82D8B" w:rsidRDefault="007859D6" w:rsidP="00EF76B4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59530A" w:rsidRPr="00F82D8B" w:rsidRDefault="0059530A" w:rsidP="00C344FC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Wykonawca zobowiązany jest do dostarczenia</w:t>
      </w:r>
      <w:r w:rsidR="00103AFE">
        <w:rPr>
          <w:rFonts w:ascii="Arial" w:hAnsi="Arial" w:cs="Arial"/>
          <w:sz w:val="20"/>
          <w:szCs w:val="20"/>
        </w:rPr>
        <w:t xml:space="preserve"> </w:t>
      </w:r>
      <w:r w:rsidRPr="00F82D8B">
        <w:rPr>
          <w:rFonts w:ascii="Arial" w:hAnsi="Arial" w:cs="Arial"/>
          <w:sz w:val="20"/>
          <w:szCs w:val="20"/>
        </w:rPr>
        <w:t xml:space="preserve">przedmiotu umowy, o którym mowa w § 1 ust. 1 w terminie </w:t>
      </w:r>
      <w:r w:rsidR="00961266" w:rsidRPr="00F82D8B">
        <w:rPr>
          <w:rFonts w:ascii="Arial" w:hAnsi="Arial" w:cs="Arial"/>
          <w:sz w:val="20"/>
          <w:szCs w:val="20"/>
        </w:rPr>
        <w:t xml:space="preserve"> </w:t>
      </w:r>
      <w:r w:rsidR="00FB28C0">
        <w:rPr>
          <w:rFonts w:ascii="Arial" w:hAnsi="Arial" w:cs="Arial"/>
          <w:sz w:val="20"/>
          <w:szCs w:val="20"/>
        </w:rPr>
        <w:t>maksymalnym do 14 dni od podpisania niniejszej Umowy.</w:t>
      </w:r>
    </w:p>
    <w:p w:rsidR="0059530A" w:rsidRPr="00F82D8B" w:rsidRDefault="0059530A" w:rsidP="00502CDF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Miejscem dostawy jest siedziba Zamawiającego – Kraków, al. Krasińskiego 11a</w:t>
      </w:r>
      <w:r w:rsidRPr="00F82D8B">
        <w:rPr>
          <w:rFonts w:ascii="Arial" w:hAnsi="Arial" w:cs="Arial"/>
          <w:i/>
          <w:sz w:val="20"/>
          <w:szCs w:val="20"/>
        </w:rPr>
        <w:t>.</w:t>
      </w:r>
    </w:p>
    <w:p w:rsidR="0059530A" w:rsidRPr="00F82D8B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Transport przedmiotu umowy do Zamawiającego każdorazowo zapewnia Wykonawca na swój koszt i ryzyko.</w:t>
      </w:r>
      <w:r w:rsidR="00B47A46" w:rsidRPr="00F82D8B">
        <w:rPr>
          <w:rFonts w:ascii="Arial" w:hAnsi="Arial" w:cs="Arial"/>
          <w:sz w:val="20"/>
          <w:szCs w:val="20"/>
        </w:rPr>
        <w:t xml:space="preserve"> Wykonawca zobowiązuje się do właściwego opakowania przedmiotu zamówienia w sposób zabezpieczający przedmiot zamówienia przed zniszczeniem.</w:t>
      </w:r>
    </w:p>
    <w:p w:rsidR="00B47A46" w:rsidRPr="00F82D8B" w:rsidRDefault="001F64AB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Potwierdzeniem prawidłowości dostarczenia przedmiotu umowy jest protokół odbioru</w:t>
      </w:r>
      <w:r w:rsidR="00B47A46" w:rsidRPr="00F82D8B">
        <w:rPr>
          <w:rFonts w:ascii="Arial" w:hAnsi="Arial" w:cs="Arial"/>
          <w:sz w:val="20"/>
          <w:szCs w:val="20"/>
        </w:rPr>
        <w:t xml:space="preserve">. </w:t>
      </w:r>
    </w:p>
    <w:p w:rsidR="0059530A" w:rsidRPr="00F82D8B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przedmiot umowy wolny od wad.</w:t>
      </w:r>
    </w:p>
    <w:p w:rsidR="0059530A" w:rsidRPr="00F82D8B" w:rsidRDefault="0059530A" w:rsidP="0059530A">
      <w:pPr>
        <w:spacing w:before="240"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OSOBY UPOWAŻNIONE DO KONTAKTÓW</w:t>
      </w:r>
    </w:p>
    <w:p w:rsidR="0059530A" w:rsidRPr="00F82D8B" w:rsidRDefault="0059530A" w:rsidP="0059530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§ 3</w:t>
      </w:r>
    </w:p>
    <w:p w:rsidR="0059530A" w:rsidRPr="00F82D8B" w:rsidRDefault="0059530A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Na potrzeby realizacji niniejszej umowy osobami upoważnionymi do kontaktów będą:</w:t>
      </w:r>
    </w:p>
    <w:p w:rsidR="0059530A" w:rsidRPr="00B96175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6175">
        <w:rPr>
          <w:rFonts w:ascii="Arial" w:hAnsi="Arial" w:cs="Arial"/>
          <w:sz w:val="20"/>
          <w:szCs w:val="20"/>
        </w:rPr>
        <w:t>ze strony Zamawiającego: ………, nr tel. ………….., adres e-mail: …………</w:t>
      </w:r>
      <w:r w:rsidR="008F61CF" w:rsidRPr="00B96175">
        <w:rPr>
          <w:rFonts w:ascii="Arial" w:hAnsi="Arial" w:cs="Arial"/>
          <w:sz w:val="20"/>
          <w:szCs w:val="20"/>
        </w:rPr>
        <w:t>; oraz</w:t>
      </w:r>
    </w:p>
    <w:p w:rsidR="0059530A" w:rsidRPr="00F82D8B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B96175">
        <w:rPr>
          <w:rFonts w:ascii="Arial" w:hAnsi="Arial" w:cs="Arial"/>
          <w:sz w:val="20"/>
          <w:szCs w:val="20"/>
        </w:rPr>
        <w:t>ze strony Wykonawcy</w:t>
      </w:r>
      <w:r w:rsidRPr="00F82D8B">
        <w:rPr>
          <w:rFonts w:ascii="Arial" w:hAnsi="Arial" w:cs="Arial"/>
          <w:sz w:val="20"/>
          <w:szCs w:val="20"/>
        </w:rPr>
        <w:t>: ………, nr tel. ………….., adres e-mail: …………….</w:t>
      </w:r>
    </w:p>
    <w:p w:rsidR="00D7770E" w:rsidRPr="00F82D8B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Strony zobowiązują się do niezwłocznego informowania o zmianie wszelkich danych adresowych lub danych kontaktowych osób upoważnionych do kontaktów, bez konieczności sporządzania aneksu do umowy.</w:t>
      </w:r>
    </w:p>
    <w:p w:rsidR="00D7770E" w:rsidRPr="00F82D8B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 przypadku niepowiadomienia o zmianie danych adresowych lub kontaktowych wszelkie doręczenia dokonane na adres dotychczasowy uznaje się za skuteczne, a Strona, która nie poinformowała o zmianie odpowiada za wynikłą stąd szkodę.</w:t>
      </w:r>
    </w:p>
    <w:p w:rsidR="008F61CF" w:rsidRPr="00F82D8B" w:rsidRDefault="008F61CF" w:rsidP="008F61CF">
      <w:pPr>
        <w:spacing w:before="240"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WYNAGRODZENIE</w:t>
      </w:r>
    </w:p>
    <w:p w:rsidR="008F61CF" w:rsidRPr="00F82D8B" w:rsidRDefault="008F61CF" w:rsidP="008F61C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§ 4</w:t>
      </w:r>
    </w:p>
    <w:p w:rsidR="009024C7" w:rsidRPr="00F82D8B" w:rsidRDefault="009024C7" w:rsidP="009024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 tytułu realizacji zamówienia, </w:t>
      </w:r>
      <w:r w:rsidR="00103AFE">
        <w:rPr>
          <w:rFonts w:ascii="Arial" w:hAnsi="Arial" w:cs="Arial"/>
          <w:i/>
          <w:sz w:val="20"/>
          <w:szCs w:val="20"/>
        </w:rPr>
        <w:t>(dotyczy zadania 1)</w:t>
      </w:r>
      <w:r w:rsidRPr="00F82D8B">
        <w:rPr>
          <w:rFonts w:ascii="Arial" w:hAnsi="Arial" w:cs="Arial"/>
          <w:sz w:val="20"/>
          <w:szCs w:val="20"/>
        </w:rPr>
        <w:t xml:space="preserve"> Wykonawcy przysługuje wynagrodzenie w wysokości brutto …….. zł (słownie: ……. zł), w należny podatek VAT, w tym:</w:t>
      </w:r>
    </w:p>
    <w:p w:rsidR="009024C7" w:rsidRPr="00F82D8B" w:rsidRDefault="009024C7" w:rsidP="009024C7">
      <w:pPr>
        <w:pStyle w:val="Akapitzlist"/>
        <w:numPr>
          <w:ilvl w:val="0"/>
          <w:numId w:val="15"/>
        </w:numPr>
        <w:spacing w:after="6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F82D8B">
        <w:rPr>
          <w:rFonts w:ascii="Arial" w:hAnsi="Arial" w:cs="Arial"/>
          <w:i/>
          <w:sz w:val="20"/>
          <w:szCs w:val="20"/>
        </w:rPr>
        <w:t>za dostawę przedmiotu zamówienia wskazanego w § 1 ust. 1 pkt 1 umowy (zadanie nr 1): ………. zł brutto (słownie: …………….. zł); *</w:t>
      </w:r>
    </w:p>
    <w:p w:rsidR="009024C7" w:rsidRPr="00F82D8B" w:rsidRDefault="009024C7" w:rsidP="009024C7">
      <w:pPr>
        <w:pStyle w:val="Akapitzlist"/>
        <w:numPr>
          <w:ilvl w:val="0"/>
          <w:numId w:val="15"/>
        </w:numPr>
        <w:spacing w:after="6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F82D8B">
        <w:rPr>
          <w:rFonts w:ascii="Arial" w:hAnsi="Arial" w:cs="Arial"/>
          <w:i/>
          <w:sz w:val="20"/>
          <w:szCs w:val="20"/>
        </w:rPr>
        <w:t>za dostawę przedmiotu zamówienia wskazanego w § 1 ust. 1 pkt 2 umowy (zadanie nr 2): ………. zł brutto (słownie: …………….. zł); *</w:t>
      </w:r>
    </w:p>
    <w:p w:rsidR="009024C7" w:rsidRPr="00F82D8B" w:rsidRDefault="009024C7" w:rsidP="009024C7">
      <w:pPr>
        <w:pStyle w:val="Akapitzlist"/>
        <w:numPr>
          <w:ilvl w:val="0"/>
          <w:numId w:val="15"/>
        </w:numPr>
        <w:spacing w:after="6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F82D8B">
        <w:rPr>
          <w:rFonts w:ascii="Arial" w:hAnsi="Arial" w:cs="Arial"/>
          <w:i/>
          <w:sz w:val="20"/>
          <w:szCs w:val="20"/>
        </w:rPr>
        <w:t>za dostawę przedmiotu zamówienia wskazanego w § 1 ust. 1 pkt 3 umowy (zadanie nr 3): ………. zł brutto (słownie: …………….. zł); *</w:t>
      </w:r>
    </w:p>
    <w:p w:rsidR="009024C7" w:rsidRPr="00F82D8B" w:rsidRDefault="009024C7" w:rsidP="009024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Ceny jednostkowe przedmiotu umowy wskazane są w </w:t>
      </w:r>
      <w:r w:rsidRPr="00F82D8B">
        <w:rPr>
          <w:rFonts w:ascii="Arial" w:hAnsi="Arial" w:cs="Arial"/>
          <w:sz w:val="20"/>
          <w:szCs w:val="20"/>
          <w:u w:val="single"/>
        </w:rPr>
        <w:t>załączniku nr 2 do umowy</w:t>
      </w:r>
    </w:p>
    <w:p w:rsidR="008F61CF" w:rsidRPr="00F82D8B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Po prawidłowym dostarczeniu przedmiotu umowy Zamawiający zapłaci wynagrodzenie przelewem na wskazany na fakturze rachunek bankowy Wykonawcy w terminie do 30 dni od daty doręczenia Zamawiającemu wystawionej prawidłowo i zgodnie z umową faktur. Na fakturach Wykonawca zobowiązany jest podać numer umowy.</w:t>
      </w:r>
    </w:p>
    <w:p w:rsidR="008F61CF" w:rsidRPr="00F82D8B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:rsidR="008F61CF" w:rsidRPr="00F82D8B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:rsidR="00C63231" w:rsidRPr="00F82D8B" w:rsidRDefault="00C63231" w:rsidP="00C63231">
      <w:pPr>
        <w:tabs>
          <w:tab w:val="left" w:pos="142"/>
          <w:tab w:val="left" w:pos="284"/>
        </w:tabs>
        <w:spacing w:before="240"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 xml:space="preserve">GWARANCJA </w:t>
      </w:r>
    </w:p>
    <w:p w:rsidR="00C63231" w:rsidRPr="00F82D8B" w:rsidRDefault="00EF76B4" w:rsidP="00C63231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 xml:space="preserve">§ </w:t>
      </w:r>
      <w:r w:rsidR="00C344FC" w:rsidRPr="00F82D8B">
        <w:rPr>
          <w:rFonts w:ascii="Arial" w:hAnsi="Arial" w:cs="Arial"/>
          <w:b/>
          <w:i/>
          <w:sz w:val="20"/>
          <w:szCs w:val="20"/>
        </w:rPr>
        <w:t>5</w:t>
      </w:r>
    </w:p>
    <w:p w:rsidR="008F61CF" w:rsidRPr="00F82D8B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Okres gwarancji rozpoczyna bieg od protokolarnego przyjęcia przedmiotu zamówienia zgodnie z § 2 ust. 4 umowy. </w:t>
      </w:r>
    </w:p>
    <w:p w:rsidR="008F61CF" w:rsidRPr="00F82D8B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Zakres gwarancji określony jest w załączniku nr 1. </w:t>
      </w:r>
      <w:r w:rsidR="001A2AD4" w:rsidRPr="00F82D8B">
        <w:rPr>
          <w:rFonts w:ascii="Arial" w:hAnsi="Arial" w:cs="Arial"/>
          <w:sz w:val="20"/>
          <w:szCs w:val="20"/>
        </w:rPr>
        <w:t>W przypadku, gdy nie będzie on zawierał szczególnych zasad, gwarancja będzie udzielona na zasadach określonych w art. 577 i nast. Kodeksu cywilnego.</w:t>
      </w:r>
    </w:p>
    <w:p w:rsidR="008F61CF" w:rsidRPr="00F82D8B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Wszelkie koszty związane z rozpatrzeniem reklamacji, w tym koszty transportu i naprawy przedmiotu umowy ponosi Wykonawca.</w:t>
      </w:r>
    </w:p>
    <w:p w:rsidR="001A2AD4" w:rsidRDefault="001A2AD4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lastRenderedPageBreak/>
        <w:t xml:space="preserve">Niniejsza umowa stanowi oświadczenie gwarancyjne w rozumieniu art. 577 kodeksu cywilnego. </w:t>
      </w:r>
    </w:p>
    <w:p w:rsidR="009B2DE6" w:rsidRPr="00F82D8B" w:rsidRDefault="009B2DE6" w:rsidP="009B2DE6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:rsidR="0087147D" w:rsidRPr="00F82D8B" w:rsidRDefault="0087147D" w:rsidP="00C63231">
      <w:pPr>
        <w:keepNext/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PODWYKONAWCY</w:t>
      </w:r>
    </w:p>
    <w:p w:rsidR="0087147D" w:rsidRPr="00F82D8B" w:rsidRDefault="00EF76B4" w:rsidP="0087147D">
      <w:pPr>
        <w:pStyle w:val="tresc"/>
        <w:keepNext/>
        <w:tabs>
          <w:tab w:val="clear" w:pos="1417"/>
        </w:tabs>
        <w:spacing w:after="60" w:line="240" w:lineRule="auto"/>
        <w:ind w:left="0" w:right="-5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82D8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C344FC" w:rsidRPr="00F82D8B">
        <w:rPr>
          <w:rFonts w:ascii="Arial" w:hAnsi="Arial" w:cs="Arial"/>
          <w:b/>
          <w:sz w:val="20"/>
          <w:szCs w:val="20"/>
          <w:lang w:val="pl-PL"/>
        </w:rPr>
        <w:t>6</w:t>
      </w:r>
    </w:p>
    <w:p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oświadcza, że na dzień zawarcia umowy </w:t>
      </w:r>
      <w:r w:rsidRPr="00F82D8B">
        <w:rPr>
          <w:rFonts w:ascii="Arial" w:hAnsi="Arial" w:cs="Arial"/>
          <w:i/>
          <w:sz w:val="20"/>
          <w:szCs w:val="20"/>
        </w:rPr>
        <w:t>nie powierza/powierza*</w:t>
      </w:r>
      <w:r w:rsidRPr="00F82D8B">
        <w:rPr>
          <w:rFonts w:ascii="Arial" w:hAnsi="Arial" w:cs="Arial"/>
          <w:sz w:val="20"/>
          <w:szCs w:val="20"/>
        </w:rPr>
        <w:t xml:space="preserve"> wskazane poniżej części przedmiotu umowy …………………………………… do wykonania </w:t>
      </w:r>
      <w:r w:rsidRPr="00F82D8B">
        <w:rPr>
          <w:rFonts w:ascii="Arial" w:hAnsi="Arial" w:cs="Arial"/>
          <w:i/>
          <w:sz w:val="20"/>
          <w:szCs w:val="20"/>
        </w:rPr>
        <w:t>następującym podwykonawcom: ……………………………………*.</w:t>
      </w:r>
    </w:p>
    <w:p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Zmiana podwykonawców, w tym również wprowadzenie nowych podwykonawców wymaga pisemnej zgody Zamawiającego.</w:t>
      </w:r>
    </w:p>
    <w:p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Powierzenie wykonania części umowy podwykonawcom nie zwalnia Wykonawcy z odpowiedzialności za należyte wykonanie umowy ramowej lub zamówienia. Wykonawca jest odpowiedzialny wobec Zamawiającego oraz osób trzecich za działania, zaniechanie działania, uchybienia i zaniedbania podwykonawców w takim samym stopniu jak za działania, uchybienia lub zaniedbania własne.</w:t>
      </w:r>
    </w:p>
    <w:p w:rsidR="00C63231" w:rsidRPr="00F82D8B" w:rsidRDefault="00C63231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KARY UMOWNE</w:t>
      </w:r>
    </w:p>
    <w:p w:rsidR="00C63231" w:rsidRPr="00F82D8B" w:rsidRDefault="00EF76B4" w:rsidP="00C632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§ </w:t>
      </w:r>
      <w:r w:rsidR="00C344FC" w:rsidRPr="00F82D8B">
        <w:rPr>
          <w:rFonts w:ascii="Arial" w:hAnsi="Arial" w:cs="Arial"/>
          <w:b/>
          <w:sz w:val="20"/>
          <w:szCs w:val="20"/>
        </w:rPr>
        <w:t>7</w:t>
      </w:r>
    </w:p>
    <w:p w:rsidR="00C63231" w:rsidRPr="00F82D8B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Zamawiający może naliczyć Wykonawcy </w:t>
      </w:r>
      <w:r w:rsidRPr="00F82D8B">
        <w:rPr>
          <w:rFonts w:ascii="Arial" w:hAnsi="Arial" w:cs="Arial"/>
          <w:b/>
          <w:sz w:val="20"/>
          <w:szCs w:val="20"/>
        </w:rPr>
        <w:t>kary umowne</w:t>
      </w:r>
      <w:r w:rsidRPr="00F82D8B">
        <w:rPr>
          <w:rFonts w:ascii="Arial" w:hAnsi="Arial" w:cs="Arial"/>
          <w:sz w:val="20"/>
          <w:szCs w:val="20"/>
        </w:rPr>
        <w:t xml:space="preserve"> w następujących przypadkach:</w:t>
      </w:r>
    </w:p>
    <w:p w:rsidR="00E45F2E" w:rsidRPr="00F82D8B" w:rsidRDefault="00CE0862" w:rsidP="00E45F2E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opóźnienie</w:t>
      </w:r>
      <w:r w:rsidR="00C63231" w:rsidRPr="00F82D8B">
        <w:rPr>
          <w:rFonts w:ascii="Arial" w:hAnsi="Arial" w:cs="Arial"/>
          <w:sz w:val="20"/>
          <w:szCs w:val="20"/>
        </w:rPr>
        <w:t xml:space="preserve"> w dostarczeniu </w:t>
      </w:r>
      <w:r w:rsidR="00EF76B4" w:rsidRPr="00F82D8B">
        <w:rPr>
          <w:rFonts w:ascii="Arial" w:hAnsi="Arial" w:cs="Arial"/>
          <w:sz w:val="20"/>
          <w:szCs w:val="20"/>
        </w:rPr>
        <w:t xml:space="preserve">przedmiotu zamówienia </w:t>
      </w:r>
      <w:r w:rsidR="0067027F" w:rsidRPr="00F82D8B">
        <w:rPr>
          <w:rFonts w:ascii="Arial" w:hAnsi="Arial" w:cs="Arial"/>
          <w:sz w:val="20"/>
          <w:szCs w:val="20"/>
        </w:rPr>
        <w:t xml:space="preserve">w terminie wskazanym </w:t>
      </w:r>
      <w:r w:rsidR="0067027F" w:rsidRPr="00F82D8B">
        <w:rPr>
          <w:rFonts w:ascii="Arial" w:hAnsi="Arial" w:cs="Arial"/>
          <w:i/>
          <w:sz w:val="20"/>
          <w:szCs w:val="20"/>
        </w:rPr>
        <w:t>odpowiednio</w:t>
      </w:r>
      <w:r w:rsidR="0067027F" w:rsidRPr="00F82D8B">
        <w:rPr>
          <w:rFonts w:ascii="Arial" w:hAnsi="Arial" w:cs="Arial"/>
          <w:sz w:val="20"/>
          <w:szCs w:val="20"/>
        </w:rPr>
        <w:t xml:space="preserve"> w § 2</w:t>
      </w:r>
      <w:r w:rsidR="00C63231" w:rsidRPr="00F82D8B">
        <w:rPr>
          <w:rFonts w:ascii="Arial" w:hAnsi="Arial" w:cs="Arial"/>
          <w:sz w:val="20"/>
          <w:szCs w:val="20"/>
        </w:rPr>
        <w:t xml:space="preserve"> ust. </w:t>
      </w:r>
      <w:r w:rsidR="00131653" w:rsidRPr="00F82D8B">
        <w:rPr>
          <w:rFonts w:ascii="Arial" w:hAnsi="Arial" w:cs="Arial"/>
          <w:sz w:val="20"/>
          <w:szCs w:val="20"/>
        </w:rPr>
        <w:t xml:space="preserve">1 </w:t>
      </w:r>
      <w:r w:rsidR="00C63231" w:rsidRPr="00F82D8B">
        <w:rPr>
          <w:rFonts w:ascii="Arial" w:hAnsi="Arial" w:cs="Arial"/>
          <w:sz w:val="20"/>
          <w:szCs w:val="20"/>
        </w:rPr>
        <w:t xml:space="preserve">umowy –  </w:t>
      </w:r>
      <w:r w:rsidR="001A2AD4" w:rsidRPr="00F82D8B">
        <w:rPr>
          <w:rFonts w:ascii="Arial" w:hAnsi="Arial" w:cs="Arial"/>
          <w:sz w:val="20"/>
          <w:szCs w:val="20"/>
        </w:rPr>
        <w:t xml:space="preserve">1 </w:t>
      </w:r>
      <w:r w:rsidR="00C63231" w:rsidRPr="00F82D8B">
        <w:rPr>
          <w:rFonts w:ascii="Arial" w:hAnsi="Arial" w:cs="Arial"/>
          <w:sz w:val="20"/>
          <w:szCs w:val="20"/>
        </w:rPr>
        <w:t xml:space="preserve">% wartości </w:t>
      </w:r>
      <w:r w:rsidR="0067027F" w:rsidRPr="00F82D8B">
        <w:rPr>
          <w:rFonts w:ascii="Arial" w:hAnsi="Arial" w:cs="Arial"/>
          <w:sz w:val="20"/>
          <w:szCs w:val="20"/>
        </w:rPr>
        <w:t>przedmiotu zamówienia</w:t>
      </w:r>
      <w:r w:rsidR="009E492F" w:rsidRPr="00F82D8B">
        <w:rPr>
          <w:rFonts w:ascii="Arial" w:hAnsi="Arial" w:cs="Arial"/>
          <w:sz w:val="20"/>
          <w:szCs w:val="20"/>
        </w:rPr>
        <w:t xml:space="preserve"> (zadania)</w:t>
      </w:r>
      <w:r w:rsidR="001A2AD4" w:rsidRPr="00F82D8B">
        <w:rPr>
          <w:rFonts w:ascii="Arial" w:hAnsi="Arial" w:cs="Arial"/>
          <w:sz w:val="20"/>
          <w:szCs w:val="20"/>
        </w:rPr>
        <w:t xml:space="preserve">, którego dotyczy </w:t>
      </w:r>
      <w:r w:rsidRPr="00F82D8B">
        <w:rPr>
          <w:rFonts w:ascii="Arial" w:hAnsi="Arial" w:cs="Arial"/>
          <w:sz w:val="20"/>
          <w:szCs w:val="20"/>
        </w:rPr>
        <w:t>opóźnienie</w:t>
      </w:r>
      <w:r w:rsidR="00BE762D">
        <w:rPr>
          <w:rFonts w:ascii="Arial" w:hAnsi="Arial" w:cs="Arial"/>
          <w:sz w:val="20"/>
          <w:szCs w:val="20"/>
        </w:rPr>
        <w:t xml:space="preserve"> </w:t>
      </w:r>
      <w:r w:rsidR="009E492F" w:rsidRPr="00F82D8B">
        <w:rPr>
          <w:rFonts w:ascii="Arial" w:hAnsi="Arial" w:cs="Arial"/>
          <w:sz w:val="20"/>
          <w:szCs w:val="20"/>
        </w:rPr>
        <w:t xml:space="preserve">za </w:t>
      </w:r>
      <w:r w:rsidR="00C63231" w:rsidRPr="00F82D8B">
        <w:rPr>
          <w:rFonts w:ascii="Arial" w:hAnsi="Arial" w:cs="Arial"/>
          <w:sz w:val="20"/>
          <w:szCs w:val="20"/>
        </w:rPr>
        <w:t xml:space="preserve">każdy dzień </w:t>
      </w:r>
      <w:r w:rsidRPr="00F82D8B">
        <w:rPr>
          <w:rFonts w:ascii="Arial" w:hAnsi="Arial" w:cs="Arial"/>
          <w:sz w:val="20"/>
          <w:szCs w:val="20"/>
        </w:rPr>
        <w:t>opóźnienia</w:t>
      </w:r>
      <w:r w:rsidR="00C92600" w:rsidRPr="00F82D8B">
        <w:rPr>
          <w:rFonts w:ascii="Arial" w:hAnsi="Arial" w:cs="Arial"/>
          <w:sz w:val="20"/>
          <w:szCs w:val="20"/>
        </w:rPr>
        <w:t xml:space="preserve">. W </w:t>
      </w:r>
      <w:r w:rsidR="00C92600" w:rsidRPr="00EC2972">
        <w:rPr>
          <w:rFonts w:ascii="Arial" w:hAnsi="Arial" w:cs="Arial"/>
          <w:sz w:val="20"/>
          <w:szCs w:val="20"/>
        </w:rPr>
        <w:t xml:space="preserve">przypadku, gdy Wykonawca ujął w ofercie propozycję skrócenia terminu wykonania zamówienia, jeśli </w:t>
      </w:r>
      <w:r w:rsidRPr="00EC2972">
        <w:rPr>
          <w:rFonts w:ascii="Arial" w:hAnsi="Arial" w:cs="Arial"/>
          <w:sz w:val="20"/>
          <w:szCs w:val="20"/>
        </w:rPr>
        <w:t>opóźnienie</w:t>
      </w:r>
      <w:r w:rsidR="00C92600" w:rsidRPr="00EC2972">
        <w:rPr>
          <w:rFonts w:ascii="Arial" w:hAnsi="Arial" w:cs="Arial"/>
          <w:sz w:val="20"/>
          <w:szCs w:val="20"/>
        </w:rPr>
        <w:t xml:space="preserve"> w wykonaniu przedmiotu umowy wystąpi w zakresie zaoferowanego skrócenia terminu, za dni </w:t>
      </w:r>
      <w:r w:rsidRPr="00EC2972">
        <w:rPr>
          <w:rFonts w:ascii="Arial" w:hAnsi="Arial" w:cs="Arial"/>
          <w:sz w:val="20"/>
          <w:szCs w:val="20"/>
        </w:rPr>
        <w:t>opóźnienia</w:t>
      </w:r>
      <w:r w:rsidR="00C92600" w:rsidRPr="00EC2972">
        <w:rPr>
          <w:rFonts w:ascii="Arial" w:hAnsi="Arial" w:cs="Arial"/>
          <w:sz w:val="20"/>
          <w:szCs w:val="20"/>
        </w:rPr>
        <w:t xml:space="preserve"> dotyczące okresu zaoferowanego skrócenia kara ta będzie należna w wysokości </w:t>
      </w:r>
      <w:r w:rsidR="00EC2972" w:rsidRPr="00EC2972">
        <w:rPr>
          <w:rFonts w:ascii="Arial" w:hAnsi="Arial" w:cs="Arial"/>
          <w:sz w:val="20"/>
          <w:szCs w:val="20"/>
        </w:rPr>
        <w:t>2</w:t>
      </w:r>
      <w:r w:rsidR="00C92600" w:rsidRPr="00EC2972">
        <w:rPr>
          <w:rFonts w:ascii="Arial" w:hAnsi="Arial" w:cs="Arial"/>
          <w:sz w:val="20"/>
          <w:szCs w:val="20"/>
        </w:rPr>
        <w:t xml:space="preserve">% wartości </w:t>
      </w:r>
      <w:r w:rsidR="001A2AD4" w:rsidRPr="00EC2972">
        <w:rPr>
          <w:rFonts w:ascii="Arial" w:hAnsi="Arial" w:cs="Arial"/>
          <w:sz w:val="20"/>
          <w:szCs w:val="20"/>
        </w:rPr>
        <w:t>przedmiotu zamówienia</w:t>
      </w:r>
      <w:r w:rsidR="009E492F" w:rsidRPr="00EC2972">
        <w:rPr>
          <w:rFonts w:ascii="Arial" w:hAnsi="Arial" w:cs="Arial"/>
          <w:sz w:val="20"/>
          <w:szCs w:val="20"/>
        </w:rPr>
        <w:t xml:space="preserve"> (zadania)</w:t>
      </w:r>
      <w:r w:rsidR="001A2AD4" w:rsidRPr="00EC2972">
        <w:rPr>
          <w:rFonts w:ascii="Arial" w:hAnsi="Arial" w:cs="Arial"/>
          <w:sz w:val="20"/>
          <w:szCs w:val="20"/>
        </w:rPr>
        <w:t xml:space="preserve">, którego dotyczy </w:t>
      </w:r>
      <w:r w:rsidRPr="00EC2972">
        <w:rPr>
          <w:rFonts w:ascii="Arial" w:hAnsi="Arial" w:cs="Arial"/>
          <w:sz w:val="20"/>
          <w:szCs w:val="20"/>
        </w:rPr>
        <w:t>opóźnienie</w:t>
      </w:r>
      <w:r w:rsidR="00BE762D">
        <w:rPr>
          <w:rFonts w:ascii="Arial" w:hAnsi="Arial" w:cs="Arial"/>
          <w:sz w:val="20"/>
          <w:szCs w:val="20"/>
        </w:rPr>
        <w:t xml:space="preserve"> </w:t>
      </w:r>
      <w:r w:rsidR="00C92600" w:rsidRPr="00EC2972">
        <w:rPr>
          <w:rFonts w:ascii="Arial" w:hAnsi="Arial" w:cs="Arial"/>
          <w:sz w:val="20"/>
          <w:szCs w:val="20"/>
        </w:rPr>
        <w:t>u</w:t>
      </w:r>
      <w:r w:rsidR="00BE762D">
        <w:rPr>
          <w:rFonts w:ascii="Arial" w:hAnsi="Arial" w:cs="Arial"/>
          <w:sz w:val="20"/>
          <w:szCs w:val="20"/>
        </w:rPr>
        <w:t>stalone</w:t>
      </w:r>
      <w:r w:rsidR="00C92600" w:rsidRPr="00EC2972">
        <w:rPr>
          <w:rFonts w:ascii="Arial" w:hAnsi="Arial" w:cs="Arial"/>
          <w:sz w:val="20"/>
          <w:szCs w:val="20"/>
        </w:rPr>
        <w:t xml:space="preserve"> w § </w:t>
      </w:r>
      <w:r w:rsidR="00E45F2E" w:rsidRPr="00EC2972">
        <w:rPr>
          <w:rFonts w:ascii="Arial" w:hAnsi="Arial" w:cs="Arial"/>
          <w:sz w:val="20"/>
          <w:szCs w:val="20"/>
        </w:rPr>
        <w:t>4</w:t>
      </w:r>
      <w:r w:rsidR="00C92600" w:rsidRPr="00EC2972">
        <w:rPr>
          <w:rFonts w:ascii="Arial" w:hAnsi="Arial" w:cs="Arial"/>
          <w:sz w:val="20"/>
          <w:szCs w:val="20"/>
        </w:rPr>
        <w:t xml:space="preserve"> ust. 1 umowy za każdy dzień </w:t>
      </w:r>
      <w:r w:rsidRPr="00EC2972">
        <w:rPr>
          <w:rFonts w:ascii="Arial" w:hAnsi="Arial" w:cs="Arial"/>
          <w:sz w:val="20"/>
          <w:szCs w:val="20"/>
        </w:rPr>
        <w:t>opóźnienia</w:t>
      </w:r>
    </w:p>
    <w:p w:rsidR="001A2AD4" w:rsidRPr="00F82D8B" w:rsidRDefault="00E45F2E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 </w:t>
      </w:r>
      <w:r w:rsidR="00CE0862" w:rsidRPr="00F82D8B">
        <w:rPr>
          <w:rFonts w:ascii="Arial" w:hAnsi="Arial" w:cs="Arial"/>
          <w:sz w:val="20"/>
          <w:szCs w:val="20"/>
        </w:rPr>
        <w:t xml:space="preserve">opóźnienie </w:t>
      </w:r>
      <w:r w:rsidRPr="00F82D8B">
        <w:rPr>
          <w:rFonts w:ascii="Arial" w:hAnsi="Arial" w:cs="Arial"/>
          <w:sz w:val="20"/>
          <w:szCs w:val="20"/>
        </w:rPr>
        <w:t>w usunięciu wad stwierdzonych przy odbiorze lub w okresie gwarancji i rękojmi – w wysokości 0,</w:t>
      </w:r>
      <w:r w:rsidR="001A2AD4" w:rsidRPr="00F82D8B">
        <w:rPr>
          <w:rFonts w:ascii="Arial" w:hAnsi="Arial" w:cs="Arial"/>
          <w:sz w:val="20"/>
          <w:szCs w:val="20"/>
        </w:rPr>
        <w:t>5</w:t>
      </w:r>
      <w:r w:rsidRPr="00F82D8B">
        <w:rPr>
          <w:rFonts w:ascii="Arial" w:hAnsi="Arial" w:cs="Arial"/>
          <w:sz w:val="20"/>
          <w:szCs w:val="20"/>
        </w:rPr>
        <w:t xml:space="preserve">5 % wynagrodzenia brutto ustalonego w § 4 ust. 1 umowy za każdy dzień </w:t>
      </w:r>
      <w:r w:rsidR="00CE0862" w:rsidRPr="00F82D8B">
        <w:rPr>
          <w:rFonts w:ascii="Arial" w:hAnsi="Arial" w:cs="Arial"/>
          <w:sz w:val="20"/>
          <w:szCs w:val="20"/>
        </w:rPr>
        <w:t>opóźnienia</w:t>
      </w:r>
      <w:r w:rsidRPr="00F82D8B">
        <w:rPr>
          <w:rFonts w:ascii="Arial" w:hAnsi="Arial" w:cs="Arial"/>
          <w:sz w:val="20"/>
          <w:szCs w:val="20"/>
        </w:rPr>
        <w:t xml:space="preserve"> licząc od dnia wyznaczonego na usunięcie wad,</w:t>
      </w:r>
    </w:p>
    <w:p w:rsidR="00C63231" w:rsidRPr="00F82D8B" w:rsidRDefault="00C63231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 przypadku rozwiązania lub odstąpienia od umowy przez Zamawiającego z przyczyn leżących po stronie Wykonawcy lub w przypadku nieuzasadnionego rozwiązania lub odstąpienia od umowy przez Wykonawcę -</w:t>
      </w:r>
      <w:r w:rsidR="003746A9" w:rsidRPr="00F82D8B">
        <w:rPr>
          <w:rFonts w:ascii="Arial" w:hAnsi="Arial" w:cs="Arial"/>
          <w:sz w:val="20"/>
          <w:szCs w:val="20"/>
        </w:rPr>
        <w:t xml:space="preserve"> 15</w:t>
      </w:r>
      <w:r w:rsidRPr="00F82D8B">
        <w:rPr>
          <w:rFonts w:ascii="Arial" w:hAnsi="Arial" w:cs="Arial"/>
          <w:sz w:val="20"/>
          <w:szCs w:val="20"/>
        </w:rPr>
        <w:t>% maksymalnej kwoty jaką Zamawiający zamierza przeznaczyć na realizację umo</w:t>
      </w:r>
      <w:r w:rsidR="0067027F" w:rsidRPr="00F82D8B">
        <w:rPr>
          <w:rFonts w:ascii="Arial" w:hAnsi="Arial" w:cs="Arial"/>
          <w:sz w:val="20"/>
          <w:szCs w:val="20"/>
        </w:rPr>
        <w:t>wy wskazaną w § 4</w:t>
      </w:r>
      <w:r w:rsidRPr="00F82D8B">
        <w:rPr>
          <w:rFonts w:ascii="Arial" w:hAnsi="Arial" w:cs="Arial"/>
          <w:sz w:val="20"/>
          <w:szCs w:val="20"/>
        </w:rPr>
        <w:t xml:space="preserve"> ust. 1 umowy.</w:t>
      </w:r>
    </w:p>
    <w:p w:rsidR="00C63231" w:rsidRPr="00F82D8B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Naliczone kary umowne mogą być potrącane z wynagrodzenia Wykonawcy. </w:t>
      </w:r>
    </w:p>
    <w:p w:rsidR="00C63231" w:rsidRPr="00F82D8B" w:rsidRDefault="00C63231" w:rsidP="002D487B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:rsidR="00C63231" w:rsidRPr="00F82D8B" w:rsidRDefault="00C63231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ODSTĄPIENIE LUB ROZWIĄZANIE OD UMOWY</w:t>
      </w:r>
    </w:p>
    <w:p w:rsidR="00C63231" w:rsidRPr="00F82D8B" w:rsidRDefault="002D487B" w:rsidP="00C632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§ </w:t>
      </w:r>
      <w:r w:rsidR="00C344FC" w:rsidRPr="00F82D8B">
        <w:rPr>
          <w:rFonts w:ascii="Arial" w:hAnsi="Arial" w:cs="Arial"/>
          <w:b/>
          <w:sz w:val="20"/>
          <w:szCs w:val="20"/>
        </w:rPr>
        <w:t>8</w:t>
      </w:r>
    </w:p>
    <w:p w:rsidR="00C63231" w:rsidRPr="00F82D8B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:rsidR="00C63231" w:rsidRPr="00F82D8B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Zamawiającemu przysługuje prawo rozwiązania umowy ze skutkiem natychmiastowym w przypadku rażącego naruszenia przez Wykonawcę warunków umowy, w szczególności </w:t>
      </w:r>
      <w:r w:rsidR="002D487B" w:rsidRPr="00F82D8B">
        <w:rPr>
          <w:rFonts w:ascii="Arial" w:hAnsi="Arial" w:cs="Arial"/>
          <w:sz w:val="20"/>
          <w:szCs w:val="20"/>
        </w:rPr>
        <w:t xml:space="preserve">w przypadku opóźnienia w dostawie przedmiotu zamówienia przekraczającego </w:t>
      </w:r>
      <w:r w:rsidR="001A2AD4" w:rsidRPr="00F82D8B">
        <w:rPr>
          <w:rFonts w:ascii="Arial" w:hAnsi="Arial" w:cs="Arial"/>
          <w:sz w:val="20"/>
          <w:szCs w:val="20"/>
        </w:rPr>
        <w:t>10</w:t>
      </w:r>
      <w:r w:rsidR="002D487B" w:rsidRPr="00F82D8B">
        <w:rPr>
          <w:rFonts w:ascii="Arial" w:hAnsi="Arial" w:cs="Arial"/>
          <w:sz w:val="20"/>
          <w:szCs w:val="20"/>
        </w:rPr>
        <w:t xml:space="preserve"> dni</w:t>
      </w:r>
      <w:r w:rsidRPr="00F82D8B">
        <w:rPr>
          <w:rFonts w:ascii="Arial" w:hAnsi="Arial" w:cs="Arial"/>
          <w:sz w:val="20"/>
          <w:szCs w:val="20"/>
        </w:rPr>
        <w:t>.</w:t>
      </w:r>
    </w:p>
    <w:p w:rsidR="00C63231" w:rsidRPr="00F82D8B" w:rsidRDefault="00C63231" w:rsidP="00C63231">
      <w:pPr>
        <w:keepNext/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lastRenderedPageBreak/>
        <w:t>SIŁA WYŻSZA</w:t>
      </w:r>
    </w:p>
    <w:p w:rsidR="00C63231" w:rsidRPr="00F82D8B" w:rsidRDefault="002D487B" w:rsidP="00C632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§ </w:t>
      </w:r>
      <w:r w:rsidR="00C344FC" w:rsidRPr="00F82D8B">
        <w:rPr>
          <w:rFonts w:ascii="Arial" w:hAnsi="Arial" w:cs="Arial"/>
          <w:b/>
          <w:sz w:val="20"/>
          <w:szCs w:val="20"/>
        </w:rPr>
        <w:t>9</w:t>
      </w:r>
    </w:p>
    <w:p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Strona umowy powołująca się na okoliczność siły wyższej powinna udokumentować jej zaistnienie. </w:t>
      </w:r>
    </w:p>
    <w:p w:rsidR="00C63231" w:rsidRPr="00F82D8B" w:rsidRDefault="00C63231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ZMIANY UMOWY</w:t>
      </w:r>
    </w:p>
    <w:p w:rsidR="00C63231" w:rsidRPr="00F82D8B" w:rsidRDefault="002D487B" w:rsidP="00C632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§ </w:t>
      </w:r>
      <w:r w:rsidR="00C344FC" w:rsidRPr="00F82D8B">
        <w:rPr>
          <w:rFonts w:ascii="Arial" w:hAnsi="Arial" w:cs="Arial"/>
          <w:b/>
          <w:sz w:val="20"/>
          <w:szCs w:val="20"/>
        </w:rPr>
        <w:t>20</w:t>
      </w:r>
    </w:p>
    <w:p w:rsidR="00C63231" w:rsidRPr="00F82D8B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C63231" w:rsidRPr="00F82D8B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Zmiany umowy mogą być wprowadzone w przypadku zaistnienia co najmniej jednej z okoliczności określonych w art. 144 ust. 1 pkt od 2) do 6) ustawy Prawo zamówień publicznych</w:t>
      </w:r>
      <w:r w:rsidR="00DA5DC9" w:rsidRPr="00F82D8B">
        <w:rPr>
          <w:rFonts w:ascii="Arial" w:hAnsi="Arial" w:cs="Arial"/>
          <w:sz w:val="20"/>
          <w:szCs w:val="20"/>
        </w:rPr>
        <w:t>.</w:t>
      </w:r>
    </w:p>
    <w:p w:rsidR="00DA5DC9" w:rsidRPr="00F82D8B" w:rsidRDefault="00DA5DC9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C63231" w:rsidRPr="00F82D8B" w:rsidRDefault="00C63231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POSTANOWIENIA KOŃCOWE</w:t>
      </w:r>
    </w:p>
    <w:p w:rsidR="00C63231" w:rsidRPr="00F82D8B" w:rsidRDefault="002D487B" w:rsidP="00C632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>§ 1</w:t>
      </w:r>
      <w:r w:rsidR="00C344FC" w:rsidRPr="00F82D8B">
        <w:rPr>
          <w:rFonts w:ascii="Arial" w:hAnsi="Arial" w:cs="Arial"/>
          <w:b/>
          <w:sz w:val="20"/>
          <w:szCs w:val="20"/>
        </w:rPr>
        <w:t>1</w:t>
      </w:r>
    </w:p>
    <w:p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Załączniki do umowy stanowią jej integralną część.</w:t>
      </w:r>
    </w:p>
    <w:p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Spory powstałe na tle realizacji niniejszej umowy będą rozstrzygane przez sąd właściwy dla siedziby Zamawiającego.</w:t>
      </w:r>
    </w:p>
    <w:p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Umowę sporządzono w </w:t>
      </w:r>
      <w:r w:rsidR="00DA5DC9" w:rsidRPr="00F82D8B">
        <w:rPr>
          <w:rFonts w:ascii="Arial" w:hAnsi="Arial" w:cs="Arial"/>
          <w:sz w:val="20"/>
          <w:szCs w:val="20"/>
        </w:rPr>
        <w:t>trzech</w:t>
      </w:r>
      <w:r w:rsidRPr="00F82D8B">
        <w:rPr>
          <w:rFonts w:ascii="Arial" w:hAnsi="Arial" w:cs="Arial"/>
          <w:sz w:val="20"/>
          <w:szCs w:val="20"/>
        </w:rPr>
        <w:t xml:space="preserve"> jednobrzmiących egzemplarzach</w:t>
      </w:r>
      <w:r w:rsidR="00DA5DC9" w:rsidRPr="00F82D8B">
        <w:rPr>
          <w:rFonts w:ascii="Arial" w:hAnsi="Arial" w:cs="Arial"/>
          <w:sz w:val="20"/>
          <w:szCs w:val="20"/>
        </w:rPr>
        <w:t xml:space="preserve"> -dwa egzemplarze dla Zamawiającego i jeden dla Wykonawcy</w:t>
      </w:r>
      <w:r w:rsidRPr="00F82D8B">
        <w:rPr>
          <w:rFonts w:ascii="Arial" w:hAnsi="Arial" w:cs="Arial"/>
          <w:sz w:val="20"/>
          <w:szCs w:val="20"/>
        </w:rPr>
        <w:t>.</w:t>
      </w:r>
    </w:p>
    <w:p w:rsidR="007859D6" w:rsidRPr="00F82D8B" w:rsidRDefault="007859D6" w:rsidP="007859D6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</w:p>
    <w:p w:rsidR="00F82D8B" w:rsidRDefault="00F82D8B" w:rsidP="00F82D8B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7859D6" w:rsidRPr="00F82D8B" w:rsidRDefault="007859D6" w:rsidP="00F82D8B">
      <w:pPr>
        <w:spacing w:after="60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>WYKONAWCA</w:t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 w:rsidRPr="00F82D8B">
        <w:rPr>
          <w:rFonts w:ascii="Arial" w:hAnsi="Arial" w:cs="Arial"/>
          <w:b/>
          <w:i/>
          <w:sz w:val="20"/>
          <w:szCs w:val="20"/>
        </w:rPr>
        <w:t>ZAMAWIAJĄCY</w:t>
      </w:r>
    </w:p>
    <w:p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</w:p>
    <w:p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18"/>
          <w:szCs w:val="18"/>
        </w:rPr>
      </w:pPr>
    </w:p>
    <w:p w:rsidR="00F82D8B" w:rsidRPr="00F82D8B" w:rsidRDefault="00F82D8B" w:rsidP="00F82D8B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F82D8B">
        <w:rPr>
          <w:rFonts w:ascii="Arial" w:hAnsi="Arial" w:cs="Arial"/>
          <w:i/>
          <w:sz w:val="18"/>
          <w:szCs w:val="18"/>
          <w:shd w:val="clear" w:color="auto" w:fill="FFFFFF"/>
        </w:rPr>
        <w:t>* wybrać odpowiednio, w zależności od treści oferty wybranego wykonawcy</w:t>
      </w:r>
    </w:p>
    <w:p w:rsidR="00EC5182" w:rsidRPr="00F82D8B" w:rsidRDefault="00EC5182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sectPr w:rsidR="00EC5182" w:rsidRPr="00F82D8B" w:rsidSect="0064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75" w:rsidRDefault="00D72475" w:rsidP="00850DD2">
      <w:r>
        <w:separator/>
      </w:r>
    </w:p>
  </w:endnote>
  <w:endnote w:type="continuationSeparator" w:id="0">
    <w:p w:rsidR="00D72475" w:rsidRDefault="00D72475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B95DBC">
              <w:rPr>
                <w:b/>
                <w:noProof/>
                <w:sz w:val="20"/>
                <w:szCs w:val="20"/>
              </w:rPr>
              <w:t>2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B95DBC">
              <w:rPr>
                <w:b/>
                <w:noProof/>
                <w:sz w:val="20"/>
                <w:szCs w:val="20"/>
              </w:rPr>
              <w:t>4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75" w:rsidRDefault="00D72475" w:rsidP="00850DD2">
      <w:r>
        <w:separator/>
      </w:r>
    </w:p>
  </w:footnote>
  <w:footnote w:type="continuationSeparator" w:id="0">
    <w:p w:rsidR="00D72475" w:rsidRDefault="00D72475" w:rsidP="0085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606D95">
    <w:pPr>
      <w:pStyle w:val="Nagwek"/>
      <w:jc w:val="center"/>
      <w:rPr>
        <w:rFonts w:ascii="Verdana" w:hAnsi="Verdana"/>
        <w:b/>
        <w:sz w:val="18"/>
        <w:szCs w:val="18"/>
      </w:rPr>
    </w:pPr>
  </w:p>
  <w:p w:rsidR="009D78C3" w:rsidRPr="001A2AD4" w:rsidRDefault="009D78C3" w:rsidP="00606D95">
    <w:pPr>
      <w:pStyle w:val="Nagwek"/>
      <w:jc w:val="right"/>
      <w:rPr>
        <w:rFonts w:ascii="Verdana" w:hAnsi="Verdana"/>
        <w:b/>
        <w:sz w:val="18"/>
        <w:szCs w:val="18"/>
      </w:rPr>
    </w:pPr>
    <w:r w:rsidRPr="001A2AD4">
      <w:rPr>
        <w:rFonts w:ascii="Verdana" w:hAnsi="Verdana"/>
        <w:b/>
        <w:sz w:val="18"/>
        <w:szCs w:val="18"/>
      </w:rPr>
      <w:t xml:space="preserve">Załącznik nr </w:t>
    </w:r>
    <w:r w:rsidR="00B86F22" w:rsidRPr="001A2AD4">
      <w:rPr>
        <w:rFonts w:ascii="Verdana" w:hAnsi="Verdana"/>
        <w:b/>
        <w:sz w:val="18"/>
        <w:szCs w:val="18"/>
      </w:rPr>
      <w:t>4</w:t>
    </w:r>
    <w:r w:rsidRPr="001A2AD4">
      <w:rPr>
        <w:rFonts w:ascii="Verdana" w:hAnsi="Verdana"/>
        <w:b/>
        <w:sz w:val="18"/>
        <w:szCs w:val="18"/>
      </w:rPr>
      <w:t xml:space="preserve"> do SIWZ</w:t>
    </w:r>
  </w:p>
  <w:p w:rsidR="007859D6" w:rsidRPr="001A2AD4" w:rsidRDefault="007859D6" w:rsidP="009D78C3">
    <w:pPr>
      <w:pStyle w:val="Nagwek"/>
      <w:jc w:val="right"/>
      <w:rPr>
        <w:rFonts w:ascii="Verdana" w:hAnsi="Verdana"/>
        <w:sz w:val="18"/>
        <w:szCs w:val="18"/>
      </w:rPr>
    </w:pPr>
    <w:r w:rsidRPr="00AF29D3">
      <w:rPr>
        <w:rFonts w:ascii="Verdana" w:hAnsi="Verdana"/>
        <w:sz w:val="18"/>
        <w:szCs w:val="18"/>
      </w:rPr>
      <w:t xml:space="preserve">Znak sprawy: </w:t>
    </w:r>
    <w:r w:rsidR="00AF29D3" w:rsidRPr="00AF29D3">
      <w:rPr>
        <w:rFonts w:ascii="Verdana" w:hAnsi="Verdana"/>
        <w:sz w:val="18"/>
        <w:szCs w:val="18"/>
      </w:rPr>
      <w:t>ZZP.261.13.2020</w:t>
    </w:r>
  </w:p>
  <w:p w:rsidR="008A0CC9" w:rsidRDefault="00D72475" w:rsidP="009D78C3">
    <w:pPr>
      <w:pStyle w:val="Nagwek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57.35pt;margin-top:4.8pt;width:561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EJQIAAEg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B3225"/>
    <w:multiLevelType w:val="multilevel"/>
    <w:tmpl w:val="20ACB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5"/>
  </w:num>
  <w:num w:numId="5">
    <w:abstractNumId w:val="21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5C9"/>
    <w:rsid w:val="00096240"/>
    <w:rsid w:val="00096482"/>
    <w:rsid w:val="000A7B76"/>
    <w:rsid w:val="000B637B"/>
    <w:rsid w:val="000B7944"/>
    <w:rsid w:val="000F33C7"/>
    <w:rsid w:val="00103AFE"/>
    <w:rsid w:val="00116B30"/>
    <w:rsid w:val="00131653"/>
    <w:rsid w:val="0013398A"/>
    <w:rsid w:val="0017133A"/>
    <w:rsid w:val="001A2AD4"/>
    <w:rsid w:val="001D2563"/>
    <w:rsid w:val="001F64AB"/>
    <w:rsid w:val="002102FF"/>
    <w:rsid w:val="002140D1"/>
    <w:rsid w:val="00291E04"/>
    <w:rsid w:val="002A7EF3"/>
    <w:rsid w:val="002B2F28"/>
    <w:rsid w:val="002D21FB"/>
    <w:rsid w:val="002D487B"/>
    <w:rsid w:val="002F5DB3"/>
    <w:rsid w:val="003054B2"/>
    <w:rsid w:val="00336305"/>
    <w:rsid w:val="0034171F"/>
    <w:rsid w:val="003627F2"/>
    <w:rsid w:val="003746A9"/>
    <w:rsid w:val="003B6333"/>
    <w:rsid w:val="00434CEB"/>
    <w:rsid w:val="00477851"/>
    <w:rsid w:val="0049142C"/>
    <w:rsid w:val="004B4A5E"/>
    <w:rsid w:val="004E26E4"/>
    <w:rsid w:val="005019C3"/>
    <w:rsid w:val="00502CDF"/>
    <w:rsid w:val="00580616"/>
    <w:rsid w:val="00583E57"/>
    <w:rsid w:val="0059253A"/>
    <w:rsid w:val="0059530A"/>
    <w:rsid w:val="005A4D71"/>
    <w:rsid w:val="005B56FE"/>
    <w:rsid w:val="00604ECC"/>
    <w:rsid w:val="00606D95"/>
    <w:rsid w:val="00614D29"/>
    <w:rsid w:val="00615B2B"/>
    <w:rsid w:val="00631947"/>
    <w:rsid w:val="006402F5"/>
    <w:rsid w:val="00643B42"/>
    <w:rsid w:val="0067027F"/>
    <w:rsid w:val="0067469E"/>
    <w:rsid w:val="00677326"/>
    <w:rsid w:val="006811B3"/>
    <w:rsid w:val="00736AF6"/>
    <w:rsid w:val="0076177D"/>
    <w:rsid w:val="00764042"/>
    <w:rsid w:val="007859D6"/>
    <w:rsid w:val="007A20DA"/>
    <w:rsid w:val="007C61DA"/>
    <w:rsid w:val="007E5439"/>
    <w:rsid w:val="007E6325"/>
    <w:rsid w:val="007F0DDA"/>
    <w:rsid w:val="00807B2B"/>
    <w:rsid w:val="00850DD2"/>
    <w:rsid w:val="00860B92"/>
    <w:rsid w:val="00865C69"/>
    <w:rsid w:val="0087147D"/>
    <w:rsid w:val="00871AE0"/>
    <w:rsid w:val="008735B0"/>
    <w:rsid w:val="00876BC1"/>
    <w:rsid w:val="0088393F"/>
    <w:rsid w:val="008A0CC9"/>
    <w:rsid w:val="008C2E9F"/>
    <w:rsid w:val="008C3F3E"/>
    <w:rsid w:val="008F37A7"/>
    <w:rsid w:val="008F61CF"/>
    <w:rsid w:val="009024C7"/>
    <w:rsid w:val="00907C75"/>
    <w:rsid w:val="009424F5"/>
    <w:rsid w:val="00961266"/>
    <w:rsid w:val="009836EA"/>
    <w:rsid w:val="00995491"/>
    <w:rsid w:val="009A5375"/>
    <w:rsid w:val="009A57F2"/>
    <w:rsid w:val="009B2DE6"/>
    <w:rsid w:val="009B4D60"/>
    <w:rsid w:val="009D78C3"/>
    <w:rsid w:val="009E492F"/>
    <w:rsid w:val="00A17E34"/>
    <w:rsid w:val="00A31D12"/>
    <w:rsid w:val="00A32E9C"/>
    <w:rsid w:val="00A5276B"/>
    <w:rsid w:val="00A9511C"/>
    <w:rsid w:val="00AE7A30"/>
    <w:rsid w:val="00AF29D3"/>
    <w:rsid w:val="00B47A46"/>
    <w:rsid w:val="00B842A2"/>
    <w:rsid w:val="00B86F22"/>
    <w:rsid w:val="00B95DBC"/>
    <w:rsid w:val="00B96175"/>
    <w:rsid w:val="00BA20AE"/>
    <w:rsid w:val="00BC0AE5"/>
    <w:rsid w:val="00BE5CE4"/>
    <w:rsid w:val="00BE762D"/>
    <w:rsid w:val="00BF5ED6"/>
    <w:rsid w:val="00C2226A"/>
    <w:rsid w:val="00C31498"/>
    <w:rsid w:val="00C344FC"/>
    <w:rsid w:val="00C63231"/>
    <w:rsid w:val="00C7757A"/>
    <w:rsid w:val="00C87615"/>
    <w:rsid w:val="00C92600"/>
    <w:rsid w:val="00CC0D45"/>
    <w:rsid w:val="00CE0862"/>
    <w:rsid w:val="00CF09BB"/>
    <w:rsid w:val="00D10329"/>
    <w:rsid w:val="00D13AAB"/>
    <w:rsid w:val="00D459D5"/>
    <w:rsid w:val="00D57668"/>
    <w:rsid w:val="00D72475"/>
    <w:rsid w:val="00D7770E"/>
    <w:rsid w:val="00D925C9"/>
    <w:rsid w:val="00DA1E39"/>
    <w:rsid w:val="00DA5DC9"/>
    <w:rsid w:val="00DA6235"/>
    <w:rsid w:val="00DA7C88"/>
    <w:rsid w:val="00DC2F09"/>
    <w:rsid w:val="00DE230E"/>
    <w:rsid w:val="00DF333A"/>
    <w:rsid w:val="00E35544"/>
    <w:rsid w:val="00E45F2E"/>
    <w:rsid w:val="00E91E2A"/>
    <w:rsid w:val="00EC2972"/>
    <w:rsid w:val="00EC5182"/>
    <w:rsid w:val="00ED7D94"/>
    <w:rsid w:val="00EF01EC"/>
    <w:rsid w:val="00EF1DF5"/>
    <w:rsid w:val="00EF47A5"/>
    <w:rsid w:val="00EF76B4"/>
    <w:rsid w:val="00F01D39"/>
    <w:rsid w:val="00F0437C"/>
    <w:rsid w:val="00F23B4C"/>
    <w:rsid w:val="00F2728D"/>
    <w:rsid w:val="00F42891"/>
    <w:rsid w:val="00F82D8B"/>
    <w:rsid w:val="00FB28C0"/>
    <w:rsid w:val="00FB2AF0"/>
    <w:rsid w:val="00FC443D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2E03DF-ABE7-4132-8E33-C5543B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14D29"/>
    <w:pPr>
      <w:spacing w:before="280" w:after="119"/>
    </w:pPr>
    <w:rPr>
      <w:rFonts w:eastAsia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4D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02A0-222C-4ED2-ADEC-773FE8E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Lucyna Kinecka</cp:lastModifiedBy>
  <cp:revision>11</cp:revision>
  <cp:lastPrinted>2017-06-07T12:45:00Z</cp:lastPrinted>
  <dcterms:created xsi:type="dcterms:W3CDTF">2020-06-27T11:29:00Z</dcterms:created>
  <dcterms:modified xsi:type="dcterms:W3CDTF">2020-06-30T08:03:00Z</dcterms:modified>
</cp:coreProperties>
</file>